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7C6F0">
      <w:pPr>
        <w:jc w:val="center"/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</w:pPr>
      <w:r>
        <w:rPr>
          <w:rFonts w:hint="eastAsia" w:ascii="方正小标宋简体" w:eastAsia="方正小标宋简体"/>
          <w:color w:val="FF0000"/>
          <w:sz w:val="60"/>
          <w:szCs w:val="60"/>
        </w:rPr>
        <w:t>浙江工商大学泰隆金融学院</w:t>
      </w:r>
      <w:r>
        <w:rPr>
          <w:rFonts w:hint="eastAsia" w:ascii="方正小标宋简体" w:eastAsia="方正小标宋简体"/>
          <w:color w:val="FF0000"/>
          <w:sz w:val="60"/>
          <w:szCs w:val="60"/>
          <w:lang w:val="en-US" w:eastAsia="zh-CN"/>
        </w:rPr>
        <w:t>团委</w:t>
      </w:r>
    </w:p>
    <w:p w14:paraId="2EF06B0C"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99060</wp:posOffset>
                </wp:positionV>
                <wp:extent cx="5867400" cy="0"/>
                <wp:effectExtent l="29210" t="30480" r="37465" b="3619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0.5pt;margin-top:7.8pt;height:0pt;width:462pt;z-index:251659264;mso-width-relative:page;mso-height-relative:page;" filled="f" stroked="t" coordsize="21600,21600" o:gfxdata="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aPswL1AAAAAkBAAAP&#10;AAAAAAAAAAEAIAAAACIAAABkcnMvZG93bnJldi54bWxQSwECFAAUAAAACACHTuJAY9IeWOMBAACz&#10;AwAADgAAAAAAAAABACAAAAAjAQAAZHJzL2Uyb0RvYy54bWxQSwUGAAAAAAYABgBZAQAAeA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 w14:paraId="04FCC0FF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浙商大泰隆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</w:rPr>
        <w:t>函〔202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 w14:paraId="6BB9D1C7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110C9BF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43F141E9">
      <w:pPr>
        <w:spacing w:line="58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浙江工商大学泰隆金融学院</w:t>
      </w:r>
    </w:p>
    <w:p w14:paraId="44C6CA71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关于给予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31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幢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413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等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17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个寝室通报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表扬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的决定</w:t>
      </w:r>
    </w:p>
    <w:p w14:paraId="626A16C2">
      <w:pPr>
        <w:spacing w:line="5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p w14:paraId="79EFAB6E">
      <w:pPr>
        <w:spacing w:line="560" w:lineRule="exact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泰隆金融学院各班级：</w:t>
      </w:r>
    </w:p>
    <w:p w14:paraId="57B4E9E6">
      <w:pPr>
        <w:spacing w:line="560" w:lineRule="exact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在202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年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月份的寝室文明检查中，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Times New Roman" w:eastAsia="仿宋_GB2312"/>
          <w:sz w:val="32"/>
          <w:szCs w:val="32"/>
        </w:rPr>
        <w:t>幢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413</w:t>
      </w:r>
      <w:r>
        <w:rPr>
          <w:rFonts w:hint="eastAsia" w:ascii="仿宋_GB2312" w:hAnsi="Times New Roman" w:eastAsia="仿宋_GB2312"/>
          <w:sz w:val="32"/>
          <w:szCs w:val="32"/>
        </w:rPr>
        <w:t>等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个寝室卫生平均分在本院学生寝室中排名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Times New Roman" w:eastAsia="仿宋_GB2312"/>
          <w:sz w:val="32"/>
          <w:szCs w:val="32"/>
        </w:rPr>
        <w:t>25%。根据《泰隆金融学院寝室检查考核办法》，给予该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Times New Roman" w:eastAsia="仿宋_GB2312"/>
          <w:sz w:val="32"/>
          <w:szCs w:val="32"/>
        </w:rPr>
        <w:t>个寝室通报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表扬</w:t>
      </w:r>
      <w:r>
        <w:rPr>
          <w:rFonts w:hint="eastAsia" w:ascii="仿宋_GB2312" w:hAnsi="Times New Roman" w:eastAsia="仿宋_GB2312"/>
          <w:sz w:val="32"/>
          <w:szCs w:val="32"/>
        </w:rPr>
        <w:t>。具体寝室如下：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872"/>
        <w:gridCol w:w="1559"/>
      </w:tblGrid>
      <w:tr w14:paraId="2C226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center"/>
          </w:tcPr>
          <w:p w14:paraId="155B966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72" w:type="dxa"/>
            <w:shd w:val="clear" w:color="000000" w:fill="FFFFFF"/>
            <w:vAlign w:val="center"/>
          </w:tcPr>
          <w:p w14:paraId="505ADE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楼号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465553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房间号</w:t>
            </w:r>
          </w:p>
        </w:tc>
      </w:tr>
      <w:tr w14:paraId="55AEE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19D1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40BB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535DE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b/>
                <w:bCs/>
                <w:kern w:val="0"/>
                <w:sz w:val="24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</w:tr>
      <w:tr w14:paraId="6A02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7C7A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2D549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DF8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  <w:tr w14:paraId="50FB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42D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1E28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8B96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</w:tr>
      <w:tr w14:paraId="1654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6B5D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1B3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4881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</w:tr>
      <w:tr w14:paraId="11146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5A9BA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5571A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6D5A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</w:tr>
      <w:tr w14:paraId="4C1D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0156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CA17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1D2BB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</w:tr>
      <w:tr w14:paraId="48C8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7548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9123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3C14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5933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26F6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7263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2C34F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</w:tr>
      <w:tr w14:paraId="4559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1067C2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9FF3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86E0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</w:tr>
      <w:tr w14:paraId="240F2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362A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C783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11B7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</w:tr>
      <w:tr w14:paraId="7920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6D94B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0416C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A03A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</w:tr>
      <w:tr w14:paraId="654E7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3B72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566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钱江湾39幢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FC7D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</w:tr>
      <w:tr w14:paraId="2DC7A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765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10CE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4E41A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</w:tr>
      <w:tr w14:paraId="73DA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FA31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6FF7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钱江湾31幢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60BEC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 w14:paraId="79F4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C408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1296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7F20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</w:tr>
      <w:tr w14:paraId="11B2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4B19D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3B11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钱江湾40幢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3988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</w:tr>
      <w:tr w14:paraId="54816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5" w:type="dxa"/>
            <w:shd w:val="clear" w:color="000000" w:fill="FFFFFF"/>
            <w:vAlign w:val="bottom"/>
          </w:tcPr>
          <w:p w14:paraId="240EC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72" w:type="dxa"/>
            <w:shd w:val="clear" w:color="000000" w:fill="FFFFFF"/>
            <w:vAlign w:val="bottom"/>
          </w:tcPr>
          <w:p w14:paraId="40D4C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钱江湾28幢</w:t>
            </w:r>
          </w:p>
        </w:tc>
        <w:tc>
          <w:tcPr>
            <w:tcW w:w="1559" w:type="dxa"/>
            <w:shd w:val="clear" w:color="000000" w:fill="FFFFFF"/>
            <w:vAlign w:val="bottom"/>
          </w:tcPr>
          <w:p w14:paraId="0474A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</w:tr>
    </w:tbl>
    <w:p w14:paraId="1AF032E3">
      <w:pPr>
        <w:spacing w:line="560" w:lineRule="exact"/>
        <w:ind w:firstLine="420"/>
        <w:jc w:val="left"/>
        <w:rPr>
          <w:rFonts w:ascii="仿宋_GB2312" w:hAnsi="Times New Roman" w:eastAsia="仿宋_GB2312"/>
          <w:sz w:val="32"/>
          <w:szCs w:val="32"/>
        </w:rPr>
      </w:pPr>
    </w:p>
    <w:p w14:paraId="2518140E">
      <w:pPr>
        <w:widowControl/>
        <w:tabs>
          <w:tab w:val="left" w:pos="1368"/>
        </w:tabs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</w:t>
      </w:r>
    </w:p>
    <w:p w14:paraId="11A040BB">
      <w:pPr>
        <w:widowControl/>
        <w:tabs>
          <w:tab w:val="left" w:pos="1368"/>
        </w:tabs>
        <w:spacing w:line="560" w:lineRule="exact"/>
        <w:jc w:val="right"/>
        <w:rPr>
          <w:rFonts w:hint="eastAsia" w:ascii="仿宋_GB2312" w:hAnsi="仿宋" w:eastAsia="仿宋_GB2312"/>
          <w:bCs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浙江工商大学泰隆金融学院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团委</w:t>
      </w:r>
    </w:p>
    <w:p w14:paraId="2782CAC5">
      <w:pPr>
        <w:pStyle w:val="8"/>
        <w:spacing w:line="560" w:lineRule="exact"/>
        <w:ind w:firstLine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 xml:space="preserve">                              202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Cs/>
          <w:sz w:val="32"/>
          <w:szCs w:val="32"/>
        </w:rPr>
        <w:t>年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/>
          <w:bCs/>
          <w:sz w:val="32"/>
          <w:szCs w:val="32"/>
        </w:rPr>
        <w:t>2月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bCs/>
          <w:sz w:val="32"/>
          <w:szCs w:val="32"/>
        </w:rPr>
        <w:t>日</w:t>
      </w:r>
    </w:p>
    <w:sectPr>
      <w:footerReference r:id="rId3" w:type="default"/>
      <w:pgSz w:w="11906" w:h="16838"/>
      <w:pgMar w:top="2211" w:right="1531" w:bottom="1985" w:left="1531" w:header="851" w:footer="1474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1EA1E"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 w14:paraId="5172ACA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5NmE3NjFmMjI2N2IwM2EwYmM2NTliNTcxMmU4MjUifQ=="/>
  </w:docVars>
  <w:rsids>
    <w:rsidRoot w:val="00E676C9"/>
    <w:rsid w:val="000F0EA9"/>
    <w:rsid w:val="00100D0C"/>
    <w:rsid w:val="001662BD"/>
    <w:rsid w:val="00274360"/>
    <w:rsid w:val="00387A37"/>
    <w:rsid w:val="003D1431"/>
    <w:rsid w:val="0047727C"/>
    <w:rsid w:val="005C08B6"/>
    <w:rsid w:val="006B3773"/>
    <w:rsid w:val="00747C79"/>
    <w:rsid w:val="007F37AF"/>
    <w:rsid w:val="00840DA8"/>
    <w:rsid w:val="00854A8F"/>
    <w:rsid w:val="00C673F0"/>
    <w:rsid w:val="00C94FC4"/>
    <w:rsid w:val="00C957B5"/>
    <w:rsid w:val="00E676C9"/>
    <w:rsid w:val="00E92835"/>
    <w:rsid w:val="00F07113"/>
    <w:rsid w:val="05E53506"/>
    <w:rsid w:val="0D0E4AFC"/>
    <w:rsid w:val="11171965"/>
    <w:rsid w:val="117835EE"/>
    <w:rsid w:val="1350431C"/>
    <w:rsid w:val="14950D95"/>
    <w:rsid w:val="18423697"/>
    <w:rsid w:val="1A3B7C19"/>
    <w:rsid w:val="1E702F76"/>
    <w:rsid w:val="20541696"/>
    <w:rsid w:val="223B0BFD"/>
    <w:rsid w:val="2453580A"/>
    <w:rsid w:val="2F555FF3"/>
    <w:rsid w:val="317503B0"/>
    <w:rsid w:val="3763541F"/>
    <w:rsid w:val="37B13E01"/>
    <w:rsid w:val="423915A0"/>
    <w:rsid w:val="49952FA9"/>
    <w:rsid w:val="4B932692"/>
    <w:rsid w:val="4E87646E"/>
    <w:rsid w:val="558A54BA"/>
    <w:rsid w:val="56501BA9"/>
    <w:rsid w:val="59B375A2"/>
    <w:rsid w:val="5F0040B5"/>
    <w:rsid w:val="6AEF52E8"/>
    <w:rsid w:val="6E2A60A2"/>
    <w:rsid w:val="719F0C3C"/>
    <w:rsid w:val="731E0386"/>
    <w:rsid w:val="74EE3682"/>
    <w:rsid w:val="78EB64CE"/>
    <w:rsid w:val="7C77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1"/>
    <w:basedOn w:val="1"/>
    <w:autoRedefine/>
    <w:qFormat/>
    <w:uiPriority w:val="0"/>
    <w:pPr>
      <w:spacing w:line="240" w:lineRule="exact"/>
      <w:ind w:firstLine="315"/>
      <w:jc w:val="left"/>
    </w:pPr>
    <w:rPr>
      <w:rFonts w:ascii="宋体" w:hAnsi="宋体" w:cs="宋体"/>
      <w:color w:val="00000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291</Words>
  <Characters>372</Characters>
  <Lines>2</Lines>
  <Paragraphs>1</Paragraphs>
  <TotalTime>4</TotalTime>
  <ScaleCrop>false</ScaleCrop>
  <LinksUpToDate>false</LinksUpToDate>
  <CharactersWithSpaces>409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2021-01-08T14:44:00Z</dcterms:created>
  <dc:creator>程彤</dc:creator>
  <cp:lastModifiedBy>Administrator</cp:lastModifiedBy>
  <cp:lastPrinted>2019-11-07T07:29:00Z</cp:lastPrinted>
  <dcterms:modified xsi:type="dcterms:W3CDTF">2025-01-09T01:18:19Z</dcterms:modified>
  <dc:title>中共浙江工商大学委员会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4ABDDD02C57F40A1B03B38F1713FF170_13</vt:lpwstr>
  </property>
  <property fmtid="{D5CDD505-2E9C-101B-9397-08002B2CF9AE}" pid="4" name="KSOTemplateDocerSaveRecord">
    <vt:lpwstr>eyJoZGlkIjoiNGNkNmYzNDE3NjkyMjY1Y2Q2ZmEyYjM2YjIzMmVmNzcifQ==</vt:lpwstr>
  </property>
</Properties>
</file>