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872B79" w14:textId="77777777" w:rsidR="00167D50" w:rsidRDefault="00000000">
      <w:pPr>
        <w:pStyle w:val="1"/>
        <w:jc w:val="center"/>
      </w:pPr>
      <w:r>
        <w:rPr>
          <w:rFonts w:hint="eastAsia"/>
        </w:rPr>
        <w:t>创新项目系统操作手册（学生）</w:t>
      </w:r>
    </w:p>
    <w:p w14:paraId="369B7E53" w14:textId="3D7F85F0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打开链接</w:t>
      </w:r>
      <w:r w:rsidR="002772A2" w:rsidRPr="002772A2">
        <w:t>https://uia.zjgsu.edu.cn/cas/login?service=https://sjjx.zjgsu.edu.cn/caslogin</w:t>
      </w:r>
    </w:p>
    <w:p w14:paraId="064A06EE" w14:textId="77777777" w:rsidR="00167D50" w:rsidRDefault="00000000">
      <w:pPr>
        <w:jc w:val="left"/>
      </w:pPr>
      <w:r>
        <w:rPr>
          <w:rFonts w:hint="eastAsia"/>
        </w:rPr>
        <w:t>输入学号、密码进行登录。</w:t>
      </w:r>
    </w:p>
    <w:p w14:paraId="60F88498" w14:textId="77777777" w:rsidR="00167D50" w:rsidRDefault="00000000">
      <w:pPr>
        <w:jc w:val="left"/>
      </w:pPr>
      <w:r>
        <w:rPr>
          <w:noProof/>
        </w:rPr>
        <w:drawing>
          <wp:inline distT="0" distB="0" distL="114300" distR="114300" wp14:anchorId="341EC77B" wp14:editId="1BD77EFF">
            <wp:extent cx="5273040" cy="2866390"/>
            <wp:effectExtent l="0" t="0" r="571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39489" w14:textId="77777777" w:rsidR="00167D50" w:rsidRDefault="00167D50">
      <w:pPr>
        <w:jc w:val="left"/>
      </w:pPr>
    </w:p>
    <w:p w14:paraId="59661306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登录完成后点击创新项目进入。</w:t>
      </w:r>
      <w:r>
        <w:rPr>
          <w:noProof/>
        </w:rPr>
        <w:drawing>
          <wp:inline distT="0" distB="0" distL="114300" distR="114300" wp14:anchorId="352FB0CA" wp14:editId="019DF90C">
            <wp:extent cx="5271135" cy="2671445"/>
            <wp:effectExtent l="0" t="0" r="762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4C36B" w14:textId="77777777" w:rsidR="00167D50" w:rsidRDefault="00167D50">
      <w:pPr>
        <w:jc w:val="left"/>
      </w:pPr>
    </w:p>
    <w:p w14:paraId="37F9AB79" w14:textId="77777777" w:rsidR="00167D50" w:rsidRDefault="00167D50">
      <w:pPr>
        <w:jc w:val="left"/>
      </w:pPr>
    </w:p>
    <w:p w14:paraId="0034255D" w14:textId="77777777" w:rsidR="00167D50" w:rsidRDefault="00167D50">
      <w:pPr>
        <w:jc w:val="left"/>
      </w:pPr>
    </w:p>
    <w:p w14:paraId="6B8A238B" w14:textId="77777777" w:rsidR="00167D50" w:rsidRDefault="00167D50">
      <w:pPr>
        <w:jc w:val="left"/>
      </w:pPr>
    </w:p>
    <w:p w14:paraId="2D8285A2" w14:textId="77777777" w:rsidR="00167D50" w:rsidRDefault="00167D50">
      <w:pPr>
        <w:jc w:val="left"/>
      </w:pPr>
    </w:p>
    <w:p w14:paraId="034D5C91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选择项目查看</w:t>
      </w:r>
      <w:r>
        <w:rPr>
          <w:rFonts w:hint="eastAsia"/>
        </w:rPr>
        <w:t>,</w:t>
      </w:r>
      <w:r>
        <w:rPr>
          <w:rFonts w:hint="eastAsia"/>
        </w:rPr>
        <w:t>进行报名。</w:t>
      </w:r>
    </w:p>
    <w:p w14:paraId="49E4C971" w14:textId="77777777" w:rsidR="00167D50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2467F5A9" wp14:editId="434825FE">
            <wp:extent cx="5266055" cy="2901950"/>
            <wp:effectExtent l="0" t="0" r="1905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0D8AE" w14:textId="77777777" w:rsidR="00167D50" w:rsidRDefault="00167D50">
      <w:pPr>
        <w:jc w:val="left"/>
      </w:pPr>
    </w:p>
    <w:p w14:paraId="465579E1" w14:textId="77777777" w:rsidR="00167D50" w:rsidRDefault="00167D50">
      <w:pPr>
        <w:jc w:val="left"/>
      </w:pPr>
    </w:p>
    <w:p w14:paraId="58319171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查看项目简介，点击立即报名。</w:t>
      </w:r>
      <w:r>
        <w:rPr>
          <w:noProof/>
        </w:rPr>
        <w:drawing>
          <wp:inline distT="0" distB="0" distL="114300" distR="114300" wp14:anchorId="41E65F32" wp14:editId="3DDEE21F">
            <wp:extent cx="5266055" cy="2901950"/>
            <wp:effectExtent l="0" t="0" r="1905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57AB0" w14:textId="77777777" w:rsidR="00167D50" w:rsidRDefault="00167D50">
      <w:pPr>
        <w:jc w:val="left"/>
      </w:pPr>
    </w:p>
    <w:p w14:paraId="67607539" w14:textId="77777777" w:rsidR="00167D50" w:rsidRDefault="00167D50">
      <w:pPr>
        <w:jc w:val="left"/>
      </w:pPr>
    </w:p>
    <w:p w14:paraId="7A7DE9E4" w14:textId="77777777" w:rsidR="00167D50" w:rsidRDefault="00167D50">
      <w:pPr>
        <w:jc w:val="left"/>
      </w:pPr>
    </w:p>
    <w:p w14:paraId="4B82C17E" w14:textId="77777777" w:rsidR="00167D50" w:rsidRDefault="00167D50">
      <w:pPr>
        <w:jc w:val="left"/>
      </w:pPr>
    </w:p>
    <w:p w14:paraId="7245EDBD" w14:textId="77777777" w:rsidR="00167D50" w:rsidRDefault="00167D50">
      <w:pPr>
        <w:jc w:val="left"/>
      </w:pPr>
    </w:p>
    <w:p w14:paraId="7FBE6C3C" w14:textId="77777777" w:rsidR="00167D50" w:rsidRDefault="00167D50">
      <w:pPr>
        <w:jc w:val="left"/>
      </w:pPr>
    </w:p>
    <w:p w14:paraId="474B2E4F" w14:textId="77777777" w:rsidR="00167D50" w:rsidRDefault="00167D50">
      <w:pPr>
        <w:jc w:val="left"/>
      </w:pPr>
    </w:p>
    <w:p w14:paraId="2A3C77EC" w14:textId="77777777" w:rsidR="00167D50" w:rsidRDefault="00167D50">
      <w:pPr>
        <w:jc w:val="left"/>
      </w:pPr>
    </w:p>
    <w:p w14:paraId="6CD16FCC" w14:textId="77777777" w:rsidR="00167D50" w:rsidRDefault="00167D50">
      <w:pPr>
        <w:jc w:val="left"/>
      </w:pPr>
    </w:p>
    <w:p w14:paraId="39BAE7DC" w14:textId="77777777" w:rsidR="00167D50" w:rsidRDefault="00167D50">
      <w:pPr>
        <w:jc w:val="left"/>
      </w:pPr>
    </w:p>
    <w:p w14:paraId="525DBB69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填写信息进行项目报名，点击立即组队即可开始组队。</w:t>
      </w:r>
    </w:p>
    <w:p w14:paraId="70EB98D6" w14:textId="77777777" w:rsidR="00167D50" w:rsidRDefault="00000000">
      <w:pPr>
        <w:jc w:val="left"/>
        <w:rPr>
          <w:color w:val="FF0000"/>
        </w:rPr>
      </w:pPr>
      <w:r>
        <w:rPr>
          <w:rFonts w:hint="eastAsia"/>
          <w:color w:val="FF0000"/>
        </w:rPr>
        <w:lastRenderedPageBreak/>
        <w:t>注：报名国家级创新项目时需填写以往项目的项目编号。</w:t>
      </w:r>
    </w:p>
    <w:p w14:paraId="195346F3" w14:textId="77777777" w:rsidR="00167D50" w:rsidRDefault="00000000">
      <w:pPr>
        <w:jc w:val="left"/>
        <w:rPr>
          <w:color w:val="FF0000"/>
        </w:rPr>
      </w:pPr>
      <w:r>
        <w:rPr>
          <w:rFonts w:hint="eastAsia"/>
          <w:color w:val="FF0000"/>
        </w:rPr>
        <w:t>注：学生选择填报学院，默认是本学院。全体学生都可以选择创业学院作为填报学院。英贤慈善学院的学生选择公共管理学院为填报学院，人工智能学院的学生选择信息与电子工程学院为填报学院。</w:t>
      </w:r>
    </w:p>
    <w:p w14:paraId="2AD59FD6" w14:textId="77777777" w:rsidR="00167D50" w:rsidRDefault="00000000">
      <w:pPr>
        <w:jc w:val="left"/>
      </w:pPr>
      <w:r>
        <w:rPr>
          <w:noProof/>
        </w:rPr>
        <w:drawing>
          <wp:inline distT="0" distB="0" distL="114300" distR="114300" wp14:anchorId="2A959AC0" wp14:editId="485E8946">
            <wp:extent cx="5266055" cy="2880995"/>
            <wp:effectExtent l="0" t="0" r="1905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19A20" w14:textId="77777777" w:rsidR="00167D50" w:rsidRDefault="00167D50">
      <w:pPr>
        <w:jc w:val="left"/>
      </w:pPr>
    </w:p>
    <w:p w14:paraId="1B629F1C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报名项目完成后，在报名管理中查看邀请的指导教师与学生同意，被要求教师或同学可登录系统，在队伍管理中操作，是否同意。</w:t>
      </w:r>
    </w:p>
    <w:p w14:paraId="317EB4B6" w14:textId="77777777" w:rsidR="00167D50" w:rsidRDefault="00000000">
      <w:pPr>
        <w:jc w:val="left"/>
      </w:pPr>
      <w:r>
        <w:rPr>
          <w:noProof/>
        </w:rPr>
        <w:drawing>
          <wp:inline distT="0" distB="0" distL="114300" distR="114300" wp14:anchorId="6DC50DE1" wp14:editId="3BB26D92">
            <wp:extent cx="5266055" cy="2901950"/>
            <wp:effectExtent l="0" t="0" r="1905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78527" w14:textId="77777777" w:rsidR="00167D50" w:rsidRDefault="00167D50">
      <w:pPr>
        <w:jc w:val="left"/>
      </w:pPr>
    </w:p>
    <w:p w14:paraId="20EC1D9C" w14:textId="77777777" w:rsidR="00167D50" w:rsidRDefault="00167D50">
      <w:pPr>
        <w:jc w:val="left"/>
      </w:pPr>
    </w:p>
    <w:p w14:paraId="1D38A77D" w14:textId="77777777" w:rsidR="00167D50" w:rsidRDefault="00167D50">
      <w:pPr>
        <w:jc w:val="left"/>
      </w:pPr>
    </w:p>
    <w:p w14:paraId="217E3AA2" w14:textId="77777777" w:rsidR="00167D50" w:rsidRDefault="00167D50">
      <w:pPr>
        <w:jc w:val="left"/>
      </w:pPr>
    </w:p>
    <w:p w14:paraId="029C12A0" w14:textId="77777777" w:rsidR="00167D50" w:rsidRDefault="00167D50">
      <w:pPr>
        <w:jc w:val="left"/>
      </w:pPr>
    </w:p>
    <w:p w14:paraId="38833953" w14:textId="77777777" w:rsidR="00167D50" w:rsidRDefault="00167D50">
      <w:pPr>
        <w:jc w:val="left"/>
      </w:pPr>
    </w:p>
    <w:p w14:paraId="1D3AFDA6" w14:textId="77777777" w:rsidR="00167D50" w:rsidRDefault="00167D50">
      <w:pPr>
        <w:jc w:val="left"/>
      </w:pPr>
    </w:p>
    <w:p w14:paraId="7B218146" w14:textId="77777777" w:rsidR="00167D50" w:rsidRDefault="00167D50">
      <w:pPr>
        <w:jc w:val="left"/>
      </w:pPr>
    </w:p>
    <w:p w14:paraId="4F694E91" w14:textId="77777777" w:rsidR="00167D50" w:rsidRDefault="00167D50">
      <w:pPr>
        <w:jc w:val="left"/>
      </w:pPr>
    </w:p>
    <w:p w14:paraId="15F7FF7F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待学生与教师同意数量达到提交报名标准后，在成员管理中设置第一知道教师，设置玩抽后可进行提交，提交后未同意的学生与指导教师则自动在该队伍清除。</w:t>
      </w:r>
    </w:p>
    <w:p w14:paraId="66117769" w14:textId="77777777" w:rsidR="00167D50" w:rsidRDefault="00000000">
      <w:pPr>
        <w:jc w:val="left"/>
      </w:pPr>
      <w:r>
        <w:rPr>
          <w:noProof/>
        </w:rPr>
        <w:drawing>
          <wp:inline distT="0" distB="0" distL="114300" distR="114300" wp14:anchorId="47224531" wp14:editId="08C549C3">
            <wp:extent cx="5273040" cy="2866390"/>
            <wp:effectExtent l="0" t="0" r="571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EF3E6" w14:textId="77777777" w:rsidR="00167D50" w:rsidRDefault="00167D50">
      <w:pPr>
        <w:jc w:val="left"/>
      </w:pPr>
    </w:p>
    <w:p w14:paraId="097FA8F5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提交完成后教师进行评阅，评阅通过后即报名成功，若评阅不通过，学生需进行相对应调整，调整完成后可重新提交，待指导教师重新评阅。</w:t>
      </w:r>
    </w:p>
    <w:p w14:paraId="01816FC9" w14:textId="77777777" w:rsidR="00167D50" w:rsidRDefault="00167D50">
      <w:pPr>
        <w:jc w:val="left"/>
      </w:pPr>
    </w:p>
    <w:p w14:paraId="5DAA2F02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评阅完成后项目进入学院审核状态，点击项目名称内容进入查看项目信息</w:t>
      </w:r>
    </w:p>
    <w:p w14:paraId="64DA5A62" w14:textId="77777777" w:rsidR="00167D50" w:rsidRDefault="00000000">
      <w:pPr>
        <w:jc w:val="left"/>
      </w:pPr>
      <w:r>
        <w:rPr>
          <w:noProof/>
        </w:rPr>
        <w:drawing>
          <wp:inline distT="0" distB="0" distL="114300" distR="114300" wp14:anchorId="13AB72F8" wp14:editId="33663F41">
            <wp:extent cx="5261610" cy="2593340"/>
            <wp:effectExtent l="0" t="0" r="635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A542B" w14:textId="77777777" w:rsidR="00167D50" w:rsidRDefault="00167D50">
      <w:pPr>
        <w:jc w:val="left"/>
      </w:pPr>
    </w:p>
    <w:p w14:paraId="180BC50C" w14:textId="77777777" w:rsidR="00167D50" w:rsidRDefault="00167D50">
      <w:pPr>
        <w:jc w:val="left"/>
      </w:pPr>
    </w:p>
    <w:p w14:paraId="16932585" w14:textId="77777777" w:rsidR="00167D50" w:rsidRDefault="00167D50">
      <w:pPr>
        <w:jc w:val="left"/>
      </w:pPr>
    </w:p>
    <w:p w14:paraId="26130FB9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进入项目详情中，点击项目答辩进行“抽取号码”，抽取答辩序号，若线下答辩，请前往线下地址</w:t>
      </w:r>
      <w:r>
        <w:rPr>
          <w:noProof/>
        </w:rPr>
        <w:lastRenderedPageBreak/>
        <w:drawing>
          <wp:inline distT="0" distB="0" distL="114300" distR="114300" wp14:anchorId="74956C10" wp14:editId="235F9EA5">
            <wp:extent cx="5273040" cy="2866390"/>
            <wp:effectExtent l="0" t="0" r="5715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EECB8" w14:textId="77777777" w:rsidR="00167D50" w:rsidRDefault="00000000">
      <w:pPr>
        <w:jc w:val="left"/>
      </w:pPr>
      <w:r>
        <w:rPr>
          <w:noProof/>
        </w:rPr>
        <w:drawing>
          <wp:inline distT="0" distB="0" distL="114300" distR="114300" wp14:anchorId="2655EB19" wp14:editId="4928D8AD">
            <wp:extent cx="5273040" cy="2866390"/>
            <wp:effectExtent l="0" t="0" r="5715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C37BF" w14:textId="77777777" w:rsidR="00167D50" w:rsidRDefault="00167D50">
      <w:pPr>
        <w:jc w:val="left"/>
      </w:pPr>
    </w:p>
    <w:p w14:paraId="75535940" w14:textId="77777777" w:rsidR="00167D50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答辩完成后等待学院专家审核结果，通过后项目状态变为“立项”</w:t>
      </w:r>
    </w:p>
    <w:p w14:paraId="1993D54D" w14:textId="77777777" w:rsidR="00167D50" w:rsidRDefault="00000000">
      <w:pPr>
        <w:jc w:val="left"/>
      </w:pPr>
      <w:r>
        <w:rPr>
          <w:noProof/>
        </w:rPr>
        <w:drawing>
          <wp:inline distT="0" distB="0" distL="114300" distR="114300" wp14:anchorId="3F0D4056" wp14:editId="7A69F4C3">
            <wp:extent cx="5290185" cy="2305685"/>
            <wp:effectExtent l="0" t="0" r="1016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9018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AB7EC" w14:textId="77777777" w:rsidR="00167D50" w:rsidRDefault="00000000">
      <w:pPr>
        <w:jc w:val="left"/>
      </w:pPr>
      <w:r>
        <w:rPr>
          <w:rFonts w:hint="eastAsia"/>
        </w:rPr>
        <w:lastRenderedPageBreak/>
        <w:t>12</w:t>
      </w:r>
      <w:r>
        <w:rPr>
          <w:rFonts w:hint="eastAsia"/>
        </w:rPr>
        <w:t>、立项完成后进入项目详情每月提交“月志”。</w:t>
      </w:r>
    </w:p>
    <w:sectPr w:rsidR="00167D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A6D3F7A0"/>
    <w:multiLevelType w:val="singleLevel"/>
    <w:tmpl w:val="A6D3F7A0"/>
    <w:lvl w:ilvl="0">
      <w:start w:val="1"/>
      <w:numFmt w:val="decimal"/>
      <w:suff w:val="nothing"/>
      <w:lvlText w:val="%1、"/>
      <w:lvlJc w:val="left"/>
    </w:lvl>
  </w:abstractNum>
  <w:num w:numId="1" w16cid:durableId="5081807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zJlMjc2ZTYwYjJlY2FlYzZmMjcyMjEyMmFhOTU0MmYifQ=="/>
  </w:docVars>
  <w:rsids>
    <w:rsidRoot w:val="00167D50"/>
    <w:rsid w:val="00167D50"/>
    <w:rsid w:val="002772A2"/>
    <w:rsid w:val="03E72B61"/>
    <w:rsid w:val="0A0D4728"/>
    <w:rsid w:val="14D42C8D"/>
    <w:rsid w:val="22806203"/>
    <w:rsid w:val="23D81EE1"/>
    <w:rsid w:val="2A627C1F"/>
    <w:rsid w:val="30640F12"/>
    <w:rsid w:val="32D63C1D"/>
    <w:rsid w:val="363C0CD8"/>
    <w:rsid w:val="367774C5"/>
    <w:rsid w:val="399A59A4"/>
    <w:rsid w:val="3D015D3A"/>
    <w:rsid w:val="3E500D27"/>
    <w:rsid w:val="45684BA8"/>
    <w:rsid w:val="5A660C74"/>
    <w:rsid w:val="61A15272"/>
    <w:rsid w:val="629C3FFF"/>
    <w:rsid w:val="68E1064A"/>
    <w:rsid w:val="6F75404B"/>
    <w:rsid w:val="76030290"/>
    <w:rsid w:val="79517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E32AE60"/>
  <w15:docId w15:val="{EC5C7DFC-D346-4D5A-A320-F1B36ADB86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1">
    <w:name w:val="toc 1"/>
    <w:basedOn w:val="a"/>
    <w:next w:val="a"/>
    <w:pPr>
      <w:tabs>
        <w:tab w:val="right" w:leader="dot" w:pos="8296"/>
      </w:tabs>
    </w:pPr>
    <w:rPr>
      <w:rFonts w:ascii="Calibri" w:eastAsia="黑体" w:hAnsi="Calibri" w:cs="Times New Roman"/>
      <w:color w:val="000000"/>
      <w:sz w:val="4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99</Words>
  <Characters>569</Characters>
  <Application>Microsoft Office Word</Application>
  <DocSecurity>0</DocSecurity>
  <Lines>4</Lines>
  <Paragraphs>1</Paragraphs>
  <ScaleCrop>false</ScaleCrop>
  <Company/>
  <LinksUpToDate>false</LinksUpToDate>
  <CharactersWithSpaces>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周 潮</cp:lastModifiedBy>
  <cp:revision>2</cp:revision>
  <dcterms:created xsi:type="dcterms:W3CDTF">2024-01-08T08:43:00Z</dcterms:created>
  <dcterms:modified xsi:type="dcterms:W3CDTF">2024-03-27T01:16:00Z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7E396A1F3AEE42818732132EA6A73A20_12</vt:lpwstr>
  </property>
</Properties>
</file>